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Luncarty, Redgorton and Moneydie Community Council</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Chairman’s Report for the year ending October 2023</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24th Oct 2023</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Welcome to the LRMCC annual report for the year ending October 2023. As we approach the end of another Council year we are pleased to report that fewer and fewer Covid incidents has meant a more or less full time return to face to face meetings.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Our Facebook page now has about 1200 followers which is up again on last year. This shows that we are in touch with even more of the community and others who want to keep up.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 our 2022 AGM the following members were elected as follows;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Chairman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tab/>
        <w:tab/>
        <w:t xml:space="preserve">George Black (Police Liaison and Facebook Admin)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Vice Chair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tab/>
        <w:tab/>
        <w:t xml:space="preserve">Frank Stevenson (Webmaster and Facebook Admin)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Secretary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tab/>
        <w:tab/>
        <w:t xml:space="preserve">Elizabeth Comrie (Data Controller)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Treasurer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tab/>
        <w:tab/>
        <w:t xml:space="preserve">Moira Hutchison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Other members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tab/>
        <w:t xml:space="preserve">Iain Matheson (Planning)</w:t>
      </w:r>
    </w:p>
    <w:p>
      <w:pPr>
        <w:spacing w:before="0" w:after="200" w:line="276"/>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John Andrews continued in the role of associate member specialising in core paths, access and greenspace issues.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During the course of the year Gordon Davidson and David Walters who are residents of Bertha Park and members of the Bertha Park Community Group were co-opted onto the Community Council as was John Andrews who returned to the fold after his period as an associate. They will be apointed full members at the next AGM.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Our elected members serving the Strathtay Ward are Grant Laing, Ian James and Claire McLaren all of whom actively engage in matters affecting us.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Sadly, though, in December 2022, Alistair Godfrey, who had been one of our associate members and long time contributors, died. He was not only a valued member of our Community Council, but a good friend to many. His input on ecology and wildlife matters will be missed.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As in previous years I wish to acknowledge the members of the public in the area who regularly attend our meetings and to those who contribute to and post on the Facebook page advising of things happening in the area.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held a few meetings across at Bertha Park which, while they are not as well attended as the Residents Group meetings there are always some residents from there in attendance. Some still attend from Luncarty too which helps with integration.</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Report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Remembrance day, 2022 saw wreaths laid at the war memorial by myself and other organisations in our area. The weather was typically cold but fine for the service.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Luncarty Christmas tree tradition continued with another fine tree placed at the top of Marshall Way at the junction with the main road Thanks go to Iain Matheson and the Luncarty/ Redgorton in Bloom group for arranging this once more.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The Cross Tay Link Road project joining the A9 to Scone and beyond is underway and as the year went on, progess could be seen almost daily culminating in the new section of carriageway opening in October. The speed limit will be kept at 40mph (rising to 50mph) and will remain at that until the road is fully open in 2025. This is to allow people to get used to it and of course to provide for a degree of safety whilst works are still ongoing.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Below is a summary of our activities over the past year in addition to the above.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Request made to have bus shelters situated on either side of </w:t>
        <w:tab/>
        <w:tab/>
        <w:t xml:space="preserve">the A9 at Redgorton/ Denmarkfield.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liaison with the Rewilding Denmarkfield group </w:t>
        <w:tab/>
        <w:tab/>
        <w:tab/>
        <w:t xml:space="preserve">regarding their current projects.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liaison with BAM, the contractors for the CTLR to </w:t>
        <w:tab/>
        <w:tab/>
        <w:t xml:space="preserve">keep up to date with progress along with projects </w:t>
        <w:tab/>
        <w:tab/>
        <w:tab/>
        <w:tab/>
        <w:t xml:space="preserve">undertaken by them by way of community engagement.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Motorists are still flouting the school zone at Marshall Road </w:t>
        <w:tab/>
        <w:tab/>
        <w:t xml:space="preserve">and this received police attention.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liaison with the Roads department to discuss road </w:t>
        <w:tab/>
        <w:tab/>
        <w:t xml:space="preserve">safety improvements in the area.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Several planning applications were notified to us in our </w:t>
        <w:tab/>
        <w:tab/>
        <w:tab/>
        <w:t xml:space="preserve">capacity as statutory consultee and we were happy to have </w:t>
        <w:tab/>
        <w:tab/>
        <w:t xml:space="preserve">along the applicant who has submitted a large scale </w:t>
        <w:tab/>
        <w:tab/>
        <w:tab/>
        <w:t xml:space="preserve">application to give an address on the revised plans. It has </w:t>
        <w:tab/>
        <w:tab/>
        <w:t xml:space="preserve">been refused several times for various reasons however </w:t>
        <w:tab/>
        <w:tab/>
        <w:tab/>
        <w:t xml:space="preserve">compromises are hopefully being reached.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The defibrillator cabinet at the Spar shop was installed by a </w:t>
        <w:tab/>
        <w:tab/>
        <w:t xml:space="preserve">local electrician as was the new device and it's cabinet along </w:t>
        <w:tab/>
        <w:tab/>
        <w:t xml:space="preserve">at Taylor's salon. Both are up and running and available for </w:t>
        <w:tab/>
        <w:tab/>
        <w:t xml:space="preserve">public use by dialling 999 for the access code.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Concerns arose regarding the bus service to and from Bertha </w:t>
        <w:tab/>
        <w:tab/>
        <w:t xml:space="preserve">Park and resolution was sought. This is likely to be a drawn </w:t>
        <w:tab/>
        <w:tab/>
        <w:t xml:space="preserve">out situation which will change as the estate grows.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We had a talk from a business owner who was starting up a </w:t>
        <w:tab/>
        <w:tab/>
        <w:t xml:space="preserve">small cafe business in Bertha Park. It all sounded well and </w:t>
        <w:tab/>
        <w:tab/>
        <w:t xml:space="preserve">there were no objections and we were happy to hear that </w:t>
        <w:tab/>
        <w:tab/>
        <w:t xml:space="preserve">the application was to go through.</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We are keeping in mind a request for a footbridge crossing </w:t>
        <w:tab/>
        <w:tab/>
        <w:t xml:space="preserve">over the A9 at Redgorton despite a response from the </w:t>
        <w:tab/>
        <w:tab/>
        <w:tab/>
        <w:t xml:space="preserve">Scottish Parliament that it is not in the plans.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We discussed when the new link road from the A9 to Bertha </w:t>
        <w:tab/>
        <w:tab/>
        <w:t xml:space="preserve">Park would be constructed but this is not part of the current </w:t>
        <w:tab/>
        <w:tab/>
        <w:t xml:space="preserve">project but a separate matter which will be dealt with in </w:t>
        <w:tab/>
        <w:tab/>
        <w:tab/>
        <w:t xml:space="preserve">turn.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liaison with those involved in the Active Travel </w:t>
        <w:tab/>
        <w:tab/>
        <w:tab/>
        <w:t xml:space="preserve">route to Stanley and beyond but several obstacles are in the </w:t>
        <w:tab/>
        <w:tab/>
        <w:t xml:space="preserve">way. Left on the agenda.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The Community Council took over the new notice board </w:t>
        <w:tab/>
        <w:tab/>
        <w:tab/>
        <w:t xml:space="preserve">donated by Balfour Beatty on completion of their work on </w:t>
        <w:tab/>
        <w:tab/>
        <w:t xml:space="preserve">the A9 dualling through our area. A couple of new locks </w:t>
        <w:tab/>
        <w:tab/>
        <w:tab/>
        <w:t xml:space="preserve">fitted by me as the keys went somewhere during the move </w:t>
        <w:tab/>
        <w:tab/>
        <w:t xml:space="preserve">and a coat of wood stain and it was ready to go.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Complaint re a speeding issue in Westfield but this resolved </w:t>
        <w:tab/>
        <w:tab/>
        <w:t xml:space="preserve">itself.</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Roads adoption within Bertha Park was to be done in stages </w:t>
        <w:tab/>
        <w:tab/>
        <w:t xml:space="preserve">as the development spreads rather than wait until total </w:t>
        <w:tab/>
        <w:tab/>
        <w:tab/>
        <w:t xml:space="preserve">completion which will be years away.</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concerns regarding a pond built in the grounds of </w:t>
        <w:tab/>
        <w:tab/>
        <w:t xml:space="preserve">the school was addressed as a matter of urgency. Dubiety </w:t>
        <w:tab/>
        <w:tab/>
        <w:t xml:space="preserve">arose as to whether proper procedures were in place prior </w:t>
        <w:tab/>
        <w:tab/>
        <w:t xml:space="preserve">to it being constructed and a suggestion was made to </w:t>
        <w:tab/>
        <w:tab/>
        <w:tab/>
        <w:t xml:space="preserve">remove it. Retain on agenda.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Ongoing issues with the factoring arrangements at Bertha </w:t>
        <w:tab/>
        <w:tab/>
        <w:t xml:space="preserve">Park whereby maintenance work was sporadic and residents </w:t>
        <w:tab/>
        <w:tab/>
        <w:t xml:space="preserve">felt they werent being provided with value for their money. </w:t>
        <w:tab/>
        <w:tab/>
        <w:t xml:space="preserve">Assurances were given however it remais to be seen how </w:t>
        <w:tab/>
        <w:tab/>
        <w:t xml:space="preserve">this will progress.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Concerns were raised regarding the re-routing of the cycle </w:t>
        <w:tab/>
        <w:tab/>
        <w:t xml:space="preserve">and footpath alongside the A9 as some felt that what was </w:t>
        <w:tab/>
        <w:tab/>
        <w:t xml:space="preserve">provided was not suitable. A longer alternative route is </w:t>
        <w:tab/>
        <w:tab/>
        <w:tab/>
        <w:t xml:space="preserve">available and the issue was resolved to some degree by </w:t>
        <w:tab/>
        <w:tab/>
        <w:tab/>
        <w:t xml:space="preserve">explanation that it is temporary albeit somewhat of a </w:t>
        <w:tab/>
        <w:tab/>
        <w:tab/>
        <w:t xml:space="preserve">lengthy process until the new path is completed.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 xml:space="preserve">Grey bin recycling bin rollout and the new programme of </w:t>
        <w:tab/>
        <w:tab/>
        <w:tab/>
        <w:t xml:space="preserve">uplifts. People will get used to the new routine in time.</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Give and Take box sited outside the Spar shop where it had been since the beginning of the pandemic in 2020 was removed due it's lack of recent use and for a bit of maintenance. It can be re-sited if the need should arise again and I am in contact with the donor who wishes to remain anonymous.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As we go forward into another year we on the Community Council look forward to seeing you at our upcoming meetings.</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George Black, Chairman, LRMCC</w:t>
      </w:r>
      <w:r>
        <w:rPr>
          <w:rFonts w:ascii="Calibri" w:hAnsi="Calibri" w:cs="Calibri" w:eastAsia="Calibri"/>
          <w:color w:val="auto"/>
          <w:spacing w:val="0"/>
          <w:position w:val="0"/>
          <w:sz w:val="22"/>
          <w:shd w:fill="auto" w:val="clear"/>
        </w:rPr>
        <w:tab/>
        <w:tab/>
        <w:tab/>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